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double" w:color="27272A" w:sz="6" w:space="4"/>
        </w:pBdr>
        <w:spacing w:line="540" w:lineRule="exact"/>
        <w:jc w:val="center"/>
      </w:pPr>
      <w:r>
        <w:rPr>
          <w:b/>
          <w:bCs/>
          <w:color w:val="1F2328"/>
          <w:sz w:val="40"/>
          <w:szCs w:val="40"/>
        </w:rPr>
        <w:t xml:space="preserve">合  意  書</w:t>
      </w:r>
    </w:p>
    <w:p>
      <w:pPr>
        <w:spacing w:after="100" w:line="120" w:lineRule="exact"/>
      </w:pPr>
    </w:p>
    <w:p>
      <w:pPr>
        <w:spacing w:after="100" w:line="300"/>
        <w:jc w:val="left"/>
      </w:pPr>
      <w:r>
        <w:rPr>
          <w:sz w:val="20"/>
          <w:szCs w:val="20"/>
        </w:rPr>
        <w:t xml:space="preserve">〇〇〇〇（以下「甲」という。）と〇〇〇〇（以下「乙」という。）は、　　　　　　　　　　　　　　　　　　　　　　　　　　　　　　　に関する紛争（以下「本件紛争」という。）について、次のとおり合意する。</w:t>
      </w:r>
    </w:p>
    <w:p>
      <w:pPr>
        <w:keepNext/>
        <w:spacing w:after="40" w:before="120"/>
      </w:pPr>
      <w:r>
        <w:rPr>
          <w:b/>
          <w:bCs/>
          <w:sz w:val="20"/>
          <w:szCs w:val="20"/>
        </w:rPr>
        <w:t xml:space="preserve">第1条（目的）</w:t>
      </w:r>
    </w:p>
    <w:p>
      <w:pPr>
        <w:spacing w:after="40" w:line="340" w:lineRule="exact"/>
        <w:ind w:firstLine="200"/>
      </w:pPr>
      <w:r>
        <w:rPr>
          <w:sz w:val="20"/>
          <w:szCs w:val="20"/>
        </w:rPr>
        <w:t xml:space="preserve">甲及び乙は、本合意書の定めにより本件紛争を解決することを確認する。</w:t>
      </w:r>
    </w:p>
    <w:p>
      <w:pPr>
        <w:keepNext/>
        <w:spacing w:after="40" w:before="120"/>
      </w:pPr>
      <w:r>
        <w:rPr>
          <w:b/>
          <w:bCs/>
          <w:sz w:val="20"/>
          <w:szCs w:val="20"/>
        </w:rPr>
        <w:t xml:space="preserve">第2条（解決金）</w:t>
      </w:r>
    </w:p>
    <w:p>
      <w:pPr>
        <w:spacing w:after="40" w:line="340" w:lineRule="exact"/>
        <w:ind w:firstLine="200"/>
      </w:pPr>
      <w:r>
        <w:rPr>
          <w:sz w:val="20"/>
          <w:szCs w:val="20"/>
        </w:rPr>
        <w:t xml:space="preserve">乙は、甲に対し、本件紛争の解決金として金　　　　　　円の支払義務があることを認める。</w:t>
      </w:r>
    </w:p>
    <w:p>
      <w:pPr>
        <w:keepNext/>
        <w:spacing w:after="40" w:before="120"/>
      </w:pPr>
      <w:r>
        <w:rPr>
          <w:b/>
          <w:bCs/>
          <w:sz w:val="20"/>
          <w:szCs w:val="20"/>
        </w:rPr>
        <w:t xml:space="preserve">第3条（支払方法）</w:t>
      </w:r>
    </w:p>
    <w:p>
      <w:pPr>
        <w:spacing w:after="40" w:line="340" w:lineRule="exact"/>
        <w:ind w:firstLine="200"/>
      </w:pPr>
      <w:r>
        <w:rPr>
          <w:sz w:val="20"/>
          <w:szCs w:val="20"/>
        </w:rPr>
        <w:t xml:space="preserve">乙は、甲に対し、前条の解決金を　　　　年　　月　　日限り、甲の指定する預金口座に振り込む方法により支払う。振込手数料は乙の負担とする。</w:t>
      </w:r>
    </w:p>
    <w:p>
      <w:pPr>
        <w:spacing w:after="40" w:line="340" w:lineRule="exact"/>
        <w:ind w:firstLine="200"/>
      </w:pPr>
      <w:r>
        <w:rPr>
          <w:sz w:val="20"/>
          <w:szCs w:val="20"/>
        </w:rPr>
        <w:t xml:space="preserve">2　乙が前項の支払を怠ったときは、支払期日の翌日から支払済みまで、年3%の割合による遅延損害金を支払う。</w:t>
      </w:r>
    </w:p>
    <w:p>
      <w:pPr>
        <w:keepNext/>
        <w:spacing w:after="40" w:before="120"/>
      </w:pPr>
      <w:r>
        <w:rPr>
          <w:b/>
          <w:bCs/>
          <w:sz w:val="20"/>
          <w:szCs w:val="20"/>
        </w:rPr>
        <w:t xml:space="preserve">第4条（その他の合意事項）</w:t>
      </w:r>
    </w:p>
    <w:p>
      <w:pPr>
        <w:spacing w:after="40" w:line="340" w:lineRule="exact"/>
        <w:ind w:firstLine="200"/>
      </w:pPr>
      <w:r>
        <w:rPr>
          <w:sz w:val="20"/>
          <w:szCs w:val="20"/>
        </w:rPr>
        <w:t xml:space="preserve">甲及び乙は、前2条のほか、次の事項を合意する。</w:t>
      </w:r>
    </w:p>
    <w:p>
      <w:pPr>
        <w:spacing w:after="40" w:line="340" w:lineRule="exact"/>
        <w:ind w:left="400" w:hanging="400"/>
      </w:pPr>
      <w:r>
        <w:rPr>
          <w:sz w:val="20"/>
          <w:szCs w:val="20"/>
        </w:rPr>
        <w:t xml:space="preserve">（1）　　　　　　　　　　　　　　　　　　　　　　　　　　　　　</w:t>
      </w:r>
    </w:p>
    <w:p>
      <w:pPr>
        <w:spacing w:after="40" w:line="340" w:lineRule="exact"/>
        <w:ind w:left="400" w:hanging="400"/>
      </w:pPr>
      <w:r>
        <w:rPr>
          <w:sz w:val="20"/>
          <w:szCs w:val="20"/>
        </w:rPr>
        <w:t xml:space="preserve">（2）　　　　　　　　　　　　　　　　　　　　　　　　　　　　　</w:t>
      </w:r>
    </w:p>
    <w:p>
      <w:pPr>
        <w:spacing w:after="40" w:line="340" w:lineRule="exact"/>
        <w:ind w:left="400" w:hanging="400"/>
      </w:pPr>
      <w:r>
        <w:rPr>
          <w:sz w:val="20"/>
          <w:szCs w:val="20"/>
        </w:rPr>
        <w:t xml:space="preserve">（3）　　　　　　　　　　　　　　　　　　　　　　　　　　　　　</w:t>
      </w:r>
    </w:p>
    <w:p>
      <w:pPr>
        <w:keepNext/>
        <w:spacing w:after="40" w:before="120"/>
      </w:pPr>
      <w:r>
        <w:rPr>
          <w:b/>
          <w:bCs/>
          <w:sz w:val="20"/>
          <w:szCs w:val="20"/>
        </w:rPr>
        <w:t xml:space="preserve">第5条（清算条項）</w:t>
      </w:r>
    </w:p>
    <w:p>
      <w:pPr>
        <w:spacing w:after="40" w:line="340" w:lineRule="exact"/>
        <w:ind w:firstLine="200"/>
      </w:pPr>
      <w:r>
        <w:rPr>
          <w:sz w:val="20"/>
          <w:szCs w:val="20"/>
        </w:rPr>
        <w:t xml:space="preserve">甲及び乙は、本件紛争に関し、本合意書に定めるもののほか、甲乙間に何らの債権債務がないことを相互に確認する。</w:t>
      </w:r>
    </w:p>
    <w:p>
      <w:pPr>
        <w:keepNext/>
        <w:spacing w:after="40" w:before="120"/>
      </w:pPr>
      <w:r>
        <w:rPr>
          <w:b/>
          <w:bCs/>
          <w:sz w:val="20"/>
          <w:szCs w:val="20"/>
        </w:rPr>
        <w:t xml:space="preserve">第6条（協議）</w:t>
      </w:r>
    </w:p>
    <w:p>
      <w:pPr>
        <w:spacing w:after="40" w:line="340" w:lineRule="exact"/>
        <w:ind w:firstLine="200"/>
      </w:pPr>
      <w:r>
        <w:rPr>
          <w:sz w:val="20"/>
          <w:szCs w:val="20"/>
        </w:rPr>
        <w:t xml:space="preserve">本合意書に定めのない事項又は本合意書の解釈について疑義が生じた事項は、甲乙誠実に協議して解決する。</w:t>
      </w:r>
    </w:p>
    <w:p>
      <w:pPr>
        <w:spacing w:after="80" w:line="120" w:lineRule="exact"/>
      </w:pPr>
    </w:p>
    <w:p>
      <w:pPr>
        <w:spacing w:after="100" w:line="300"/>
        <w:jc w:val="left"/>
      </w:pPr>
      <w:r>
        <w:rPr>
          <w:sz w:val="20"/>
          <w:szCs w:val="20"/>
        </w:rPr>
        <w:t xml:space="preserve">本合意の成立を証するため本書2通を作成し、甲乙記名押印のうえ各1通を保有する。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合意書・示談書テンプレート 合意書（一般・トラブルの解決）</dc:title>
  <dc:creator>士業AI（shigyo-ai.com）</dc:creator>
  <cp:lastModifiedBy>Un-named</cp:lastModifiedBy>
  <cp:revision>1</cp:revision>
  <dcterms:created xsi:type="dcterms:W3CDTF">2026-09-15T18:24:54.255Z</dcterms:created>
  <dcterms:modified xsi:type="dcterms:W3CDTF">2026-09-15T18:24:54.255Z</dcterms:modified>
</cp:coreProperties>
</file>

<file path=docProps/custom.xml><?xml version="1.0" encoding="utf-8"?>
<Properties xmlns="http://schemas.openxmlformats.org/officeDocument/2006/custom-properties" xmlns:vt="http://schemas.openxmlformats.org/officeDocument/2006/docPropsVTypes"/>
</file>