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3F3F46" w:sz="18" w:space="4"/>
        </w:pBdr>
        <w:spacing w:line="540" w:lineRule="exact"/>
        <w:jc w:val="center"/>
      </w:pPr>
      <w:r>
        <w:rPr>
          <w:b/>
          <w:bCs/>
          <w:color w:val="1F2328"/>
          <w:sz w:val="40"/>
          <w:szCs w:val="40"/>
        </w:rPr>
        <w:t xml:space="preserve">労  働  条  件  通  知  書     兼     雇  用  契  約  書</w:t>
      </w:r>
    </w:p>
    <w:p>
      <w:pPr>
        <w:spacing w:after="0" w:before="0" w:line="216" w:lineRule="exact"/>
        <w:jc w:val="center"/>
      </w:pPr>
      <w:r>
        <w:rPr>
          <w:b/>
          <w:bCs/>
          <w:color w:val="3F3F46"/>
          <w:sz w:val="16"/>
          <w:szCs w:val="16"/>
        </w:rPr>
        <w:t xml:space="preserve">契約社員（期間の定めあり）用</w:t>
      </w:r>
    </w:p>
    <w:p>
      <w:pPr>
        <w:spacing w:after="100" w:line="120" w:lineRule="exact"/>
      </w:pPr>
    </w:p>
    <w:p>
      <w:pPr>
        <w:spacing w:after="100" w:line="300"/>
        <w:jc w:val="left"/>
      </w:pPr>
      <w:r>
        <w:rPr>
          <w:sz w:val="20"/>
          <w:szCs w:val="20"/>
        </w:rPr>
        <w:t xml:space="preserve">株式会社〇〇商事（以下「甲」という。）と 　　　　　　　　　　（以下「乙」という。）は、次のとおり労働契約を締結する。甲は、本書の交付をもって労働基準法15条1項の労働条件の明示を行う。</w:t>
      </w:r>
    </w:p>
    <w:p>
      <w:pPr>
        <w:keepNext/>
        <w:spacing w:after="40" w:before="120"/>
      </w:pPr>
      <w:r>
        <w:rPr>
          <w:b/>
          <w:bCs/>
          <w:sz w:val="20"/>
          <w:szCs w:val="20"/>
        </w:rPr>
        <w:t xml:space="preserve">第1条（契約期間・更新）</w:t>
      </w:r>
    </w:p>
    <w:p>
      <w:pPr>
        <w:spacing w:after="40" w:line="340" w:lineRule="exact"/>
        <w:ind w:left="400" w:hanging="400"/>
      </w:pPr>
      <w:r>
        <w:rPr>
          <w:sz w:val="20"/>
          <w:szCs w:val="20"/>
        </w:rPr>
        <w:t xml:space="preserve">1．契約期間は 　　年　　月　　日 から 　　年　　月　　日 までとする。</w:t>
      </w:r>
    </w:p>
    <w:p>
      <w:pPr>
        <w:spacing w:after="40" w:line="340" w:lineRule="exact"/>
        <w:ind w:left="400" w:hanging="400"/>
      </w:pPr>
      <w:r>
        <w:rPr>
          <w:sz w:val="20"/>
          <w:szCs w:val="20"/>
        </w:rPr>
        <w:t xml:space="preserve">2．契約の更新の有無　自動的に更新する ・ 更新する場合があり得る ・ 契約の更新はしない</w:t>
      </w:r>
    </w:p>
    <w:p>
      <w:pPr>
        <w:spacing w:after="40" w:line="340" w:lineRule="exact"/>
        <w:ind w:left="400" w:hanging="400"/>
      </w:pPr>
      <w:r>
        <w:rPr>
          <w:sz w:val="20"/>
          <w:szCs w:val="20"/>
        </w:rPr>
        <w:t xml:space="preserve">3．更新の判断は、次による。　　　　　　　　　　　　　　　　　　　　　　　　</w:t>
      </w:r>
    </w:p>
    <w:p>
      <w:pPr>
        <w:spacing w:after="40" w:line="340" w:lineRule="exact"/>
        <w:ind w:left="400" w:hanging="400"/>
      </w:pPr>
      <w:r>
        <w:rPr>
          <w:sz w:val="20"/>
          <w:szCs w:val="20"/>
        </w:rPr>
        <w:t xml:space="preserve">4．更新上限　無 ・ 有（更新 　　 回まで／通算契約期間 　　 年まで）</w:t>
      </w:r>
    </w:p>
    <w:p>
      <w:pPr>
        <w:spacing w:after="40" w:line="340" w:lineRule="exact"/>
        <w:ind w:left="400" w:hanging="400"/>
      </w:pPr>
      <w:r>
        <w:rPr>
          <w:sz w:val="20"/>
          <w:szCs w:val="20"/>
        </w:rPr>
        <w:t xml:space="preserve">5．更新するときは、そのつど本契約と同様の書面を作成し、労働条件を明示する。</w:t>
      </w:r>
    </w:p>
    <w:p>
      <w:pPr>
        <w:keepNext/>
        <w:spacing w:after="40" w:before="120"/>
      </w:pPr>
      <w:r>
        <w:rPr>
          <w:b/>
          <w:bCs/>
          <w:sz w:val="20"/>
          <w:szCs w:val="20"/>
        </w:rPr>
        <w:t xml:space="preserve">第2条（就業の場所）</w:t>
      </w:r>
    </w:p>
    <w:p>
      <w:pPr>
        <w:spacing w:after="40" w:line="340" w:lineRule="exact"/>
        <w:ind w:firstLine="200"/>
      </w:pPr>
      <w:r>
        <w:rPr>
          <w:sz w:val="20"/>
          <w:szCs w:val="20"/>
        </w:rPr>
        <w:t xml:space="preserve">雇入れ直後　　　　　　　　　　　　　　　　　　　</w:t>
      </w:r>
    </w:p>
    <w:p>
      <w:pPr>
        <w:spacing w:after="40" w:line="340" w:lineRule="exact"/>
        <w:ind w:firstLine="200"/>
      </w:pPr>
      <w:r>
        <w:rPr>
          <w:sz w:val="20"/>
          <w:szCs w:val="20"/>
        </w:rPr>
        <w:t xml:space="preserve">変更の範囲　　　　　　　　　　　　　　　　　　　</w:t>
      </w:r>
    </w:p>
    <w:p>
      <w:pPr>
        <w:keepNext/>
        <w:spacing w:after="40" w:before="120"/>
      </w:pPr>
      <w:r>
        <w:rPr>
          <w:b/>
          <w:bCs/>
          <w:sz w:val="20"/>
          <w:szCs w:val="20"/>
        </w:rPr>
        <w:t xml:space="preserve">第3条（従事すべき業務の内容）</w:t>
      </w:r>
    </w:p>
    <w:p>
      <w:pPr>
        <w:spacing w:after="40" w:line="340" w:lineRule="exact"/>
        <w:ind w:firstLine="200"/>
      </w:pPr>
      <w:r>
        <w:rPr>
          <w:sz w:val="20"/>
          <w:szCs w:val="20"/>
        </w:rPr>
        <w:t xml:space="preserve">雇入れ直後　　　　　　　　　　　　　　　　　　　</w:t>
      </w:r>
    </w:p>
    <w:p>
      <w:pPr>
        <w:spacing w:after="40" w:line="340" w:lineRule="exact"/>
        <w:ind w:firstLine="200"/>
      </w:pPr>
      <w:r>
        <w:rPr>
          <w:sz w:val="20"/>
          <w:szCs w:val="20"/>
        </w:rPr>
        <w:t xml:space="preserve">変更の範囲　　　　　　　　　　　　　　　　　　　</w:t>
      </w:r>
    </w:p>
    <w:p>
      <w:pPr>
        <w:keepNext/>
        <w:spacing w:after="40" w:before="120"/>
      </w:pPr>
      <w:r>
        <w:rPr>
          <w:b/>
          <w:bCs/>
          <w:sz w:val="20"/>
          <w:szCs w:val="20"/>
        </w:rPr>
        <w:t xml:space="preserve">第4条（就業時間・休憩・所定時間外労働）</w:t>
      </w:r>
    </w:p>
    <w:p>
      <w:pPr>
        <w:spacing w:after="40" w:line="340" w:lineRule="exact"/>
        <w:ind w:left="400" w:hanging="400"/>
      </w:pPr>
      <w:r>
        <w:rPr>
          <w:sz w:val="20"/>
          <w:szCs w:val="20"/>
        </w:rPr>
        <w:t xml:space="preserve">1．始業 　　時　　分　終業 　　時　　分　休憩 　　　　　　　　　　　　</w:t>
      </w:r>
    </w:p>
    <w:p>
      <w:pPr>
        <w:spacing w:after="40" w:line="340" w:lineRule="exact"/>
        <w:ind w:left="400" w:hanging="400"/>
      </w:pPr>
      <w:r>
        <w:rPr>
          <w:sz w:val="20"/>
          <w:szCs w:val="20"/>
        </w:rPr>
        <w:t xml:space="preserve">2．所定時間外労働　有（1週 　　 時間、1か月 　　 時間の範囲内） ・ 無</w:t>
      </w:r>
    </w:p>
    <w:p>
      <w:pPr>
        <w:keepNext/>
        <w:spacing w:after="40" w:before="120"/>
      </w:pPr>
      <w:r>
        <w:rPr>
          <w:b/>
          <w:bCs/>
          <w:sz w:val="20"/>
          <w:szCs w:val="20"/>
        </w:rPr>
        <w:t xml:space="preserve">第5条（休日・休暇）</w:t>
      </w:r>
    </w:p>
    <w:p>
      <w:pPr>
        <w:spacing w:after="40" w:line="340" w:lineRule="exact"/>
        <w:ind w:left="400" w:hanging="400"/>
      </w:pPr>
      <w:r>
        <w:rPr>
          <w:sz w:val="20"/>
          <w:szCs w:val="20"/>
        </w:rPr>
        <w:t xml:space="preserve">1．休日は、土曜日、日曜日、国民の祝日、　　　　　　　　　　　　　　とする。</w:t>
      </w:r>
    </w:p>
    <w:p>
      <w:pPr>
        <w:spacing w:after="40" w:line="340" w:lineRule="exact"/>
        <w:ind w:left="400" w:hanging="400"/>
      </w:pPr>
      <w:r>
        <w:rPr>
          <w:sz w:val="20"/>
          <w:szCs w:val="20"/>
        </w:rPr>
        <w:t xml:space="preserve">2．年次有給休暇は労働基準法の定めるところにより付与する。その他の休暇は就業規則による。</w:t>
      </w:r>
    </w:p>
    <w:p>
      <w:pPr>
        <w:keepNext/>
        <w:spacing w:after="40" w:before="120"/>
      </w:pPr>
      <w:r>
        <w:rPr>
          <w:b/>
          <w:bCs/>
          <w:sz w:val="20"/>
          <w:szCs w:val="20"/>
        </w:rPr>
        <w:t xml:space="preserve">第6条（賃金）</w:t>
      </w:r>
    </w:p>
    <w:p>
      <w:pPr>
        <w:spacing w:after="40" w:line="340" w:lineRule="exact"/>
        <w:ind w:left="400" w:hanging="400"/>
      </w:pPr>
      <w:r>
        <w:rPr>
          <w:sz w:val="20"/>
          <w:szCs w:val="20"/>
        </w:rPr>
        <w:t xml:space="preserve">1．基本給　月額 　　　　　　円</w:t>
      </w:r>
    </w:p>
    <w:p>
      <w:pPr>
        <w:spacing w:after="40" w:line="340" w:lineRule="exact"/>
        <w:ind w:left="400" w:hanging="400"/>
      </w:pPr>
      <w:r>
        <w:rPr>
          <w:sz w:val="20"/>
          <w:szCs w:val="20"/>
        </w:rPr>
        <w:t xml:space="preserve">2．諸手当　　　　　　　　　　　　　　　　　　　　　</w:t>
      </w:r>
    </w:p>
    <w:p>
      <w:pPr>
        <w:spacing w:after="40" w:line="340" w:lineRule="exact"/>
        <w:ind w:left="400" w:hanging="400"/>
      </w:pPr>
      <w:r>
        <w:rPr>
          <w:sz w:val="20"/>
          <w:szCs w:val="20"/>
        </w:rPr>
        <w:t xml:space="preserve">3．割増賃金率は、所定時間外労働（法定超）25％、1か月60時間を超える時間外労働50％、法定休日労働35％、深夜労働25％とする。</w:t>
      </w:r>
    </w:p>
    <w:p>
      <w:pPr>
        <w:spacing w:after="40" w:line="340" w:lineRule="exact"/>
        <w:ind w:left="400" w:hanging="400"/>
      </w:pPr>
      <w:r>
        <w:rPr>
          <w:sz w:val="20"/>
          <w:szCs w:val="20"/>
        </w:rPr>
        <w:t xml:space="preserve">4．賃金は毎月　　　日に締め切り、　　　　　　に支払う。支払は乙の同意を得て乙名義の金融機関口座へ振り込む方法による。</w:t>
      </w:r>
    </w:p>
    <w:p>
      <w:pPr>
        <w:keepNext/>
        <w:spacing w:after="40" w:before="120"/>
      </w:pPr>
      <w:r>
        <w:rPr>
          <w:b/>
          <w:bCs/>
          <w:sz w:val="20"/>
          <w:szCs w:val="20"/>
        </w:rPr>
        <w:t xml:space="preserve">第7条（短時間・有期雇用労働者に明示する事項）</w:t>
      </w:r>
    </w:p>
    <w:p>
      <w:pPr>
        <w:spacing w:after="40" w:line="340" w:lineRule="exact"/>
        <w:ind w:left="400" w:hanging="400"/>
      </w:pPr>
      <w:r>
        <w:rPr>
          <w:sz w:val="20"/>
          <w:szCs w:val="20"/>
        </w:rPr>
        <w:t xml:space="preserve">1．昇給　有（　　　　　　　　　　　　　　） ・ 無</w:t>
      </w:r>
    </w:p>
    <w:p>
      <w:pPr>
        <w:spacing w:after="40" w:line="340" w:lineRule="exact"/>
        <w:ind w:left="400" w:hanging="400"/>
      </w:pPr>
      <w:r>
        <w:rPr>
          <w:sz w:val="20"/>
          <w:szCs w:val="20"/>
        </w:rPr>
        <w:t xml:space="preserve">2．退職手当　有（　　　　　　） ・ 無</w:t>
      </w:r>
    </w:p>
    <w:p>
      <w:pPr>
        <w:spacing w:after="40" w:line="340" w:lineRule="exact"/>
        <w:ind w:left="400" w:hanging="400"/>
      </w:pPr>
      <w:r>
        <w:rPr>
          <w:sz w:val="20"/>
          <w:szCs w:val="20"/>
        </w:rPr>
        <w:t xml:space="preserve">3．賞与　有（　　　　　　　　　　　　　　） ・ 無</w:t>
      </w:r>
    </w:p>
    <w:p>
      <w:pPr>
        <w:spacing w:after="40" w:line="340" w:lineRule="exact"/>
        <w:ind w:left="400" w:hanging="400"/>
      </w:pPr>
      <w:r>
        <w:rPr>
          <w:sz w:val="20"/>
          <w:szCs w:val="20"/>
        </w:rPr>
        <w:t xml:space="preserve">4．乙は、通常の労働者との待遇の相違の内容および理由等について、次の窓口に説明を求めることができる。甲は、説明を求めたことを理由に不利益な取扱いをしない。窓口　　　　　　　　　　　　　　　</w:t>
      </w:r>
    </w:p>
    <w:p>
      <w:pPr>
        <w:spacing w:after="40" w:line="340" w:lineRule="exact"/>
        <w:ind w:left="400" w:hanging="400"/>
      </w:pPr>
      <w:r>
        <w:rPr>
          <w:sz w:val="20"/>
          <w:szCs w:val="20"/>
        </w:rPr>
        <w:t xml:space="preserve">5．雇用管理の改善等に関する事項に係る相談窓口　　　　　　　　　　　　　　　</w:t>
      </w:r>
    </w:p>
    <w:p>
      <w:pPr>
        <w:keepNext/>
        <w:spacing w:after="40" w:before="120"/>
      </w:pPr>
      <w:r>
        <w:rPr>
          <w:b/>
          <w:bCs/>
          <w:sz w:val="20"/>
          <w:szCs w:val="20"/>
        </w:rPr>
        <w:t xml:space="preserve">第8条（退職・解雇）</w:t>
      </w:r>
    </w:p>
    <w:p>
      <w:pPr>
        <w:spacing w:after="40" w:line="340" w:lineRule="exact"/>
        <w:ind w:left="400" w:hanging="400"/>
      </w:pPr>
      <w:r>
        <w:rPr>
          <w:sz w:val="20"/>
          <w:szCs w:val="20"/>
        </w:rPr>
        <w:t xml:space="preserve">1．契約期間が満了したときは、当然に退職とする（更新した場合を除く）。</w:t>
      </w:r>
    </w:p>
    <w:p>
      <w:pPr>
        <w:spacing w:after="40" w:line="340" w:lineRule="exact"/>
        <w:ind w:left="400" w:hanging="400"/>
      </w:pPr>
      <w:r>
        <w:rPr>
          <w:sz w:val="20"/>
          <w:szCs w:val="20"/>
        </w:rPr>
        <w:t xml:space="preserve">2．乙が自己の都合により退職しようとするときは、退職しようとする日の　　日以上前に書面で申し出るものとする。</w:t>
      </w:r>
    </w:p>
    <w:p>
      <w:pPr>
        <w:spacing w:after="40" w:line="340" w:lineRule="exact"/>
        <w:ind w:left="400" w:hanging="400"/>
      </w:pPr>
      <w:r>
        <w:rPr>
          <w:sz w:val="20"/>
          <w:szCs w:val="20"/>
        </w:rPr>
        <w:t xml:space="preserve">3．解雇の事由および手続は、就業規則第　　条から第　　条に定めるところによる。</w:t>
      </w:r>
    </w:p>
    <w:p>
      <w:pPr>
        <w:keepNext/>
        <w:spacing w:after="40" w:before="120"/>
      </w:pPr>
      <w:r>
        <w:rPr>
          <w:b/>
          <w:bCs/>
          <w:sz w:val="20"/>
          <w:szCs w:val="20"/>
        </w:rPr>
        <w:t xml:space="preserve">第9条（その他）</w:t>
      </w:r>
    </w:p>
    <w:p>
      <w:pPr>
        <w:spacing w:after="40" w:line="340" w:lineRule="exact"/>
        <w:ind w:left="400" w:hanging="400"/>
      </w:pPr>
      <w:r>
        <w:rPr>
          <w:sz w:val="20"/>
          <w:szCs w:val="20"/>
        </w:rPr>
        <w:t xml:space="preserve">1．社会保険の加入状況　　　　　　　　　　　　　　雇用保険の適用　有 ・ 無</w:t>
      </w:r>
    </w:p>
    <w:p>
      <w:pPr>
        <w:spacing w:after="40" w:line="340" w:lineRule="exact"/>
        <w:ind w:left="400" w:hanging="400"/>
      </w:pPr>
      <w:r>
        <w:rPr>
          <w:sz w:val="20"/>
          <w:szCs w:val="20"/>
        </w:rPr>
        <w:t xml:space="preserve">2．本契約に定めのない事項は、就業規則および関係法令の定めるところによる。</w:t>
      </w:r>
    </w:p>
    <w:p>
      <w:pPr>
        <w:spacing w:after="80" w:line="120" w:lineRule="exact"/>
      </w:pPr>
    </w:p>
    <w:p>
      <w:pPr>
        <w:spacing w:after="100" w:line="300"/>
        <w:jc w:val="left"/>
      </w:pPr>
      <w:r>
        <w:rPr>
          <w:sz w:val="20"/>
          <w:szCs w:val="20"/>
        </w:rPr>
        <w:t xml:space="preserve">本契約の成立を証するため本書2通を作成し、甲乙記名押印のうえ各1通を保有する。</w:t>
      </w:r>
    </w:p>
    <w:p>
      <w:pPr>
        <w:keepNext/>
        <w:spacing w:after="200" w:line="257" w:lineRule="exact"/>
        <w:jc w:val="right"/>
      </w:pPr>
      <w:r>
        <w:t xml:space="preserve">　　　　年　　月　　日</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03"/>
        <w:gridCol w:w="400"/>
        <w:gridCol w:w="4903"/>
      </w:tblGrid>
      <w:tr>
        <w:trPr>
          <w:cantSplit/>
        </w:trPr>
        <w:tc>
          <w:tcPr>
            <w:tcW w:type="dxa" w:w="4903"/>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甲</w:t>
            </w:r>
          </w:p>
          <w:p>
            <w:pPr>
              <w:pBdr>
                <w:bottom w:val="single" w:color="6B7280" w:sz="4" w:space="2"/>
              </w:pBdr>
              <w:spacing w:after="40" w:before="160"/>
            </w:pPr>
            <w:r>
              <w:rPr>
                <w:color w:val="4B5563"/>
                <w:sz w:val="16"/>
                <w:szCs w:val="16"/>
              </w:rPr>
              <w:t xml:space="preserve">所在地</w:t>
            </w:r>
          </w:p>
          <w:p>
            <w:pPr>
              <w:pBdr>
                <w:bottom w:val="single" w:color="6B7280" w:sz="4" w:space="2"/>
              </w:pBdr>
              <w:spacing w:after="40" w:before="160"/>
            </w:pPr>
            <w:r>
              <w:rPr>
                <w:color w:val="4B5563"/>
                <w:sz w:val="16"/>
                <w:szCs w:val="16"/>
              </w:rPr>
              <w:t xml:space="preserve">名称</w:t>
            </w:r>
          </w:p>
          <w:p>
            <w:pPr>
              <w:pBdr>
                <w:bottom w:val="single" w:color="6B7280" w:sz="4" w:space="2"/>
              </w:pBdr>
              <w:spacing w:after="40" w:before="160"/>
            </w:pPr>
            <w:r>
              <w:rPr>
                <w:color w:val="4B5563"/>
                <w:sz w:val="16"/>
                <w:szCs w:val="16"/>
              </w:rPr>
              <w:t xml:space="preserve">代表者</w:t>
            </w:r>
            <w:r>
              <w:rPr>
                <w:color w:val="9CA3AF"/>
                <w:sz w:val="16"/>
                <w:szCs w:val="16"/>
              </w:rPr>
              <w:t xml:space="preserve">　　　　　　　　　　　　印</w:t>
            </w:r>
          </w:p>
        </w:tc>
        <w:tc>
          <w:tcPr>
            <w:tcW w:type="dxa" w:w="400"/>
            <w:tcBorders>
              <w:top w:val="none" w:color="FFFFFF" w:sz="0"/>
              <w:left w:val="none" w:color="FFFFFF" w:sz="0"/>
              <w:bottom w:val="none" w:color="FFFFFF" w:sz="0"/>
              <w:right w:val="none" w:color="FFFFFF" w:sz="0"/>
            </w:tcBorders>
            <w:tcMar>
              <w:top w:type="dxa" w:w="30"/>
              <w:left w:type="dxa" w:w="90"/>
              <w:bottom w:type="dxa" w:w="30"/>
              <w:right w:type="dxa" w:w="90"/>
            </w:tcMar>
            <w:vAlign w:val="center"/>
          </w:tcPr>
          <w:p>
            <w:pPr>
              <w:spacing w:after="0" w:before="0" w:line="257" w:lineRule="exact"/>
            </w:pPr>
            <w:r>
              <w:t xml:space="preserve"/>
            </w:r>
          </w:p>
        </w:tc>
        <w:tc>
          <w:tcPr>
            <w:tcW w:type="dxa" w:w="4903"/>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乙</w:t>
            </w:r>
          </w:p>
          <w:p>
            <w:pPr>
              <w:pBdr>
                <w:bottom w:val="single" w:color="6B7280" w:sz="4" w:space="2"/>
              </w:pBdr>
              <w:spacing w:after="40" w:before="160"/>
            </w:pPr>
            <w:r>
              <w:rPr>
                <w:color w:val="4B5563"/>
                <w:sz w:val="16"/>
                <w:szCs w:val="16"/>
              </w:rPr>
              <w:t xml:space="preserve">住所</w:t>
            </w:r>
          </w:p>
          <w:p>
            <w:pPr>
              <w:pBdr>
                <w:bottom w:val="single" w:color="6B7280" w:sz="4" w:space="2"/>
              </w:pBdr>
              <w:spacing w:after="40" w:before="160"/>
            </w:pPr>
            <w:r>
              <w:rPr>
                <w:color w:val="4B5563"/>
                <w:sz w:val="16"/>
                <w:szCs w:val="16"/>
              </w:rPr>
              <w:t xml:space="preserve">氏名</w:t>
            </w:r>
            <w:r>
              <w:rPr>
                <w:color w:val="9CA3AF"/>
                <w:sz w:val="16"/>
                <w:szCs w:val="16"/>
              </w:rPr>
              <w:t xml:space="preserve">　　　　　　　　　　　　印</w:t>
            </w:r>
          </w:p>
          <w:p>
            <w:pPr>
              <w:pBdr>
                <w:bottom w:val="single" w:color="6B7280" w:sz="4" w:space="2"/>
              </w:pBdr>
              <w:spacing w:after="40" w:before="160"/>
            </w:pPr>
            <w:r>
              <w:rPr>
                <w:color w:val="4B5563"/>
                <w:sz w:val="16"/>
                <w:szCs w:val="16"/>
              </w:rPr>
              <w:t xml:space="preserve">生年月日</w:t>
            </w:r>
          </w:p>
        </w:tc>
      </w:tr>
    </w:tbl>
    <w:p>
      <w:pPr>
        <w:spacing w:after="80" w:line="120" w:lineRule="exact"/>
      </w:pPr>
    </w:p>
    <w:p>
      <w:pPr>
        <w:spacing w:after="100" w:line="300"/>
        <w:jc w:val="left"/>
      </w:pPr>
      <w:r>
        <w:rPr>
          <w:color w:val="4B5563"/>
          <w:sz w:val="16"/>
          <w:szCs w:val="16"/>
        </w:rPr>
        <w:t xml:space="preserve">※ 労働契約法18条1項により、同一の企業との間の有期労働契約の契約期間が通算5年を超える場合、乙は契約期間の末日までに申込みをすることで期間の定めのない労働契約に転換されます。その申込みができることとなる更新の際は、無期転換申込みに関する事項と転換後の労働条件もあわせて明示します（労基則5条5項・6項）。</w:t>
      </w:r>
    </w:p>
    <w:p>
      <w:pPr>
        <w:spacing w:after="100" w:line="300"/>
        <w:jc w:val="left"/>
      </w:pPr>
      <w:r>
        <w:rPr>
          <w:color w:val="4B5563"/>
          <w:sz w:val="16"/>
          <w:szCs w:val="16"/>
        </w:rPr>
        <w:t xml:space="preserve">※ 第7条4号の「説明を求めることができる旨」は、2026年10月1日施行の改正（令和8年厚生労働省令第87号）でパートタイム・有期雇用労働法施行規則2条1項に追加された明示事項です。</w:t>
      </w:r>
    </w:p>
    <w:p>
      <w:pPr>
        <w:spacing w:after="100" w:line="300"/>
        <w:jc w:val="left"/>
      </w:pPr>
      <w:r>
        <w:rPr>
          <w:color w:val="4B5563"/>
          <w:sz w:val="16"/>
          <w:szCs w:val="16"/>
        </w:rPr>
        <w:t xml:space="preserve">※ 本書は労働基準法15条1項・同法施行規則5条にもとづく労働条件の明示（労働条件通知書）と、労働契約の合意（雇用契約書）を1通で兼ねるものです。厚生労働省のモデル労働条件通知書の項目を参考にした独自書式であり、モデル様式そのものではありません。</w:t>
      </w:r>
    </w:p>
    <w:sectPr>
      <w:footerReference w:type="default" r:id="rId7"/>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76" w:lineRule="exact"/>
      <w:jc w:val="right"/>
    </w:pPr>
    <w:r>
      <w:rPr>
        <w:color w:val="B0B5BC"/>
        <w:sz w:val="13"/>
        <w:szCs w:val="13"/>
      </w:rPr>
      <w:t xml:space="preserve">テンプレート提供：士業AI（shigyo-ai.com）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明朝" w:eastAsia="游明朝" w:hAnsi="游明朝"/>
        <w:color w:val="1F2328"/>
        <w:sz w:val="19"/>
        <w:szCs w:val="19"/>
      </w:rPr>
    </w:rPrDefault>
    <w:pPrDefault>
      <w:pPr>
        <w:spacing w:line="280"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雇用契約書テンプレート 契約社員（有期・更新上限あり）</dc:title>
  <dc:creator>士業AI（shigyo-ai.com）</dc:creator>
  <cp:lastModifiedBy>Un-named</cp:lastModifiedBy>
  <cp:revision>1</cp:revision>
  <dcterms:created xsi:type="dcterms:W3CDTF">2026-09-16T05:56:07.702Z</dcterms:created>
  <dcterms:modified xsi:type="dcterms:W3CDTF">2026-09-16T05:56:07.702Z</dcterms:modified>
</cp:coreProperties>
</file>

<file path=docProps/custom.xml><?xml version="1.0" encoding="utf-8"?>
<Properties xmlns="http://schemas.openxmlformats.org/officeDocument/2006/custom-properties" xmlns:vt="http://schemas.openxmlformats.org/officeDocument/2006/docPropsVTypes"/>
</file>