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none" w:color="FFFFFF" w:sz="0"/>
              <w:left w:val="none" w:color="FFFFFF" w:sz="0"/>
              <w:bottom w:val="none" w:color="FFFFFF" w:sz="0"/>
              <w:right w:val="none" w:color="FFFFFF" w:sz="0"/>
            </w:tcBorders>
            <w:shd w:fill="1E3A5F" w:color="auto" w:val="clear"/>
            <w:tcMar>
              <w:top w:type="dxa" w:w="30"/>
              <w:left w:type="dxa" w:w="90"/>
              <w:bottom w:type="dxa" w:w="30"/>
              <w:right w:type="dxa" w:w="90"/>
            </w:tcMar>
            <w:vAlign w:val="center"/>
          </w:tcPr>
          <w:p>
            <w:pPr>
              <w:spacing w:line="540" w:lineRule="exact"/>
            </w:pPr>
            <w:r>
              <w:rPr>
                <w:b/>
                <w:bCs/>
                <w:color w:val="FFFFFF"/>
                <w:sz w:val="40"/>
                <w:szCs w:val="40"/>
              </w:rPr>
              <w:t xml:space="preserve">念  書</w:t>
            </w:r>
          </w:p>
        </w:tc>
      </w:tr>
    </w:tbl>
    <w:p>
      <w:pPr>
        <w:spacing w:after="100" w:line="120" w:lineRule="exact"/>
      </w:pPr>
    </w:p>
    <w:p>
      <w:pPr>
        <w:spacing w:after="100" w:line="300"/>
        <w:jc w:val="left"/>
      </w:pPr>
      <w:r>
        <w:rPr>
          <w:sz w:val="20"/>
          <w:szCs w:val="20"/>
        </w:rPr>
        <w:t xml:space="preserve">　　　　　　　　　　</w:t>
      </w:r>
      <w:r>
        <w:rPr>
          <w:sz w:val="20"/>
          <w:szCs w:val="20"/>
        </w:rPr>
        <w:br/>
        <w:t xml:space="preserve">代表取締役　　　　　　　　殿</w:t>
      </w:r>
    </w:p>
    <w:p>
      <w:pPr>
        <w:spacing w:after="100" w:line="300"/>
        <w:jc w:val="left"/>
      </w:pPr>
      <w:r>
        <w:rPr>
          <w:sz w:val="20"/>
          <w:szCs w:val="20"/>
        </w:rPr>
        <w:t xml:space="preserve">当社は、下記の事象により貴社に多大なご迷惑をおかけしたことを深くお詫び申し上げます。今後同様の事態を起こさないよう、下記の再発防止策を実施し、その実施状況を貴社に報告することを約束いたします。</w:t>
      </w:r>
    </w:p>
    <w:p>
      <w:pPr>
        <w:spacing w:after="100" w:line="300"/>
        <w:jc w:val="center"/>
      </w:pPr>
      <w:r>
        <w:rPr>
          <w:sz w:val="20"/>
          <w:szCs w:val="20"/>
        </w:rPr>
        <w:t xml:space="preserve">記</w:t>
      </w:r>
    </w:p>
    <w:p>
      <w:pPr>
        <w:keepNext/>
        <w:spacing w:after="60" w:before="0" w:line="243" w:lineRule="exact"/>
      </w:pPr>
      <w:r>
        <w:rPr>
          <w:b/>
          <w:bCs/>
          <w:color w:val="1E3A5F"/>
          <w:sz w:val="18"/>
          <w:szCs w:val="18"/>
        </w:rPr>
        <w:t xml:space="preserve">発生日と対象</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発生日</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対象</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single" w:color="9AA6B7" w:sz="4"/>
              <w:left w:val="single" w:color="9AA6B7" w:sz="4"/>
              <w:bottom w:val="none" w:color="FFFFFF" w:sz="0"/>
              <w:right w:val="single" w:color="9AA6B7" w:sz="4"/>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発生した事象</w:t>
            </w:r>
          </w:p>
        </w:tc>
      </w:tr>
      <w:tr>
        <w:trPr>
          <w:trHeight w:val="320" w:hRule="atLeast"/>
        </w:trPr>
        <w:tc>
          <w:tcPr>
            <w:tcW w:type="dxa" w:w="10206"/>
            <w:tcBorders>
              <w:top w:val="none" w:color="FFFFFF" w:sz="0"/>
              <w:left w:val="single" w:color="9AA6B7" w:sz="4"/>
              <w:bottom w:val="single" w:color="E5E7EB" w:sz="2"/>
              <w:right w:val="single" w:color="9AA6B7"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AA6B7" w:sz="4"/>
              <w:bottom w:val="single" w:color="9AA6B7" w:sz="4"/>
              <w:right w:val="single" w:color="9AA6B7" w:sz="4"/>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single" w:color="9AA6B7" w:sz="4"/>
              <w:left w:val="single" w:color="9AA6B7" w:sz="4"/>
              <w:bottom w:val="none" w:color="FFFFFF" w:sz="0"/>
              <w:right w:val="single" w:color="9AA6B7" w:sz="4"/>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原因</w:t>
            </w:r>
          </w:p>
        </w:tc>
      </w:tr>
      <w:tr>
        <w:trPr>
          <w:trHeight w:val="320" w:hRule="atLeast"/>
        </w:trPr>
        <w:tc>
          <w:tcPr>
            <w:tcW w:type="dxa" w:w="10206"/>
            <w:tcBorders>
              <w:top w:val="none" w:color="FFFFFF" w:sz="0"/>
              <w:left w:val="single" w:color="9AA6B7" w:sz="4"/>
              <w:bottom w:val="single" w:color="E5E7EB" w:sz="2"/>
              <w:right w:val="single" w:color="9AA6B7"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AA6B7" w:sz="4"/>
              <w:bottom w:val="single" w:color="9AA6B7" w:sz="4"/>
              <w:right w:val="single" w:color="9AA6B7" w:sz="4"/>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single" w:color="9AA6B7" w:sz="4"/>
              <w:left w:val="single" w:color="9AA6B7" w:sz="4"/>
              <w:bottom w:val="none" w:color="FFFFFF" w:sz="0"/>
              <w:right w:val="single" w:color="9AA6B7" w:sz="4"/>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再発防止策</w:t>
            </w:r>
          </w:p>
        </w:tc>
      </w:tr>
      <w:tr>
        <w:trPr>
          <w:trHeight w:val="320" w:hRule="atLeast"/>
        </w:trPr>
        <w:tc>
          <w:tcPr>
            <w:tcW w:type="dxa" w:w="10206"/>
            <w:tcBorders>
              <w:top w:val="none" w:color="FFFFFF" w:sz="0"/>
              <w:left w:val="single" w:color="9AA6B7" w:sz="4"/>
              <w:bottom w:val="single" w:color="E5E7EB" w:sz="2"/>
              <w:right w:val="single" w:color="9AA6B7"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AA6B7" w:sz="4"/>
              <w:bottom w:val="single" w:color="E5E7EB" w:sz="2"/>
              <w:right w:val="single" w:color="9AA6B7"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AA6B7" w:sz="4"/>
              <w:bottom w:val="single" w:color="E5E7EB" w:sz="2"/>
              <w:right w:val="single" w:color="9AA6B7"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AA6B7" w:sz="4"/>
              <w:bottom w:val="single" w:color="9AA6B7" w:sz="4"/>
              <w:right w:val="single" w:color="9AA6B7" w:sz="4"/>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60" w:before="0" w:line="243" w:lineRule="exact"/>
      </w:pPr>
      <w:r>
        <w:rPr>
          <w:b/>
          <w:bCs/>
          <w:color w:val="1E3A5F"/>
          <w:sz w:val="18"/>
          <w:szCs w:val="18"/>
        </w:rPr>
        <w:t xml:space="preserve">実施状況の報告</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報告の方法</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報告の時期</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spacing w:after="100" w:line="300"/>
        <w:jc w:val="left"/>
      </w:pPr>
      <w:r>
        <w:rPr>
          <w:sz w:val="20"/>
          <w:szCs w:val="20"/>
        </w:rPr>
        <w:t xml:space="preserve">再び当社の責めに帰すべき事由により同様の事態が生じたときは、貴社との取引基本契約の定めに従って対応いたします。</w:t>
      </w:r>
    </w:p>
    <w:p>
      <w:pPr>
        <w:spacing w:after="100" w:line="300"/>
        <w:jc w:val="right"/>
      </w:pPr>
      <w:r>
        <w:rPr>
          <w:sz w:val="20"/>
          <w:szCs w:val="20"/>
        </w:rPr>
        <w:t xml:space="preserve">以上</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rPr>
          <w:cantSplit/>
        </w:trPr>
        <w:tc>
          <w:tcPr>
            <w:tcW w:type="dxa" w:w="10206"/>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差入人</w:t>
            </w:r>
          </w:p>
          <w:p>
            <w:pPr>
              <w:pBdr>
                <w:bottom w:val="single" w:color="6B7280" w:sz="4" w:space="2"/>
              </w:pBdr>
              <w:spacing w:after="40" w:before="160"/>
            </w:pPr>
            <w:r>
              <w:rPr>
                <w:color w:val="4B5563"/>
                <w:sz w:val="16"/>
                <w:szCs w:val="16"/>
              </w:rPr>
              <w:t xml:space="preserve">所在地</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r>
    </w:tbl>
    <w:p>
      <w:pPr>
        <w:spacing w:after="80" w:line="120" w:lineRule="exact"/>
      </w:pPr>
    </w:p>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念書テンプレート トラブル後の再発防止の約束</dc:title>
  <dc:creator>士業AI（shigyo-ai.com）</dc:creator>
  <cp:lastModifiedBy>Un-named</cp:lastModifiedBy>
  <cp:revision>1</cp:revision>
  <dcterms:created xsi:type="dcterms:W3CDTF">2026-09-15T18:24:51.409Z</dcterms:created>
  <dcterms:modified xsi:type="dcterms:W3CDTF">2026-09-15T18:24:51.409Z</dcterms:modified>
</cp:coreProperties>
</file>

<file path=docProps/custom.xml><?xml version="1.0" encoding="utf-8"?>
<Properties xmlns="http://schemas.openxmlformats.org/officeDocument/2006/custom-properties" xmlns:vt="http://schemas.openxmlformats.org/officeDocument/2006/docPropsVTypes"/>
</file>