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7C2D12" w:sz="6" w:space="4"/>
        </w:pBdr>
        <w:spacing w:line="540" w:lineRule="exact"/>
        <w:jc w:val="center"/>
      </w:pPr>
      <w:r>
        <w:rPr>
          <w:b/>
          <w:bCs/>
          <w:color w:val="1F2328"/>
          <w:sz w:val="40"/>
          <w:szCs w:val="40"/>
        </w:rPr>
        <w:t xml:space="preserve">覚  書</w:t>
      </w:r>
    </w:p>
    <w:p>
      <w:pPr>
        <w:spacing w:after="0" w:before="0" w:line="216" w:lineRule="exact"/>
        <w:jc w:val="center"/>
      </w:pPr>
      <w:r>
        <w:rPr>
          <w:b/>
          <w:bCs/>
          <w:color w:val="7C2D12"/>
          <w:sz w:val="16"/>
          <w:szCs w:val="16"/>
        </w:rPr>
        <w:t xml:space="preserve">契約の合意解約</w:t>
      </w:r>
    </w:p>
    <w:p>
      <w:pPr>
        <w:spacing w:after="100" w:line="120" w:lineRule="exact"/>
      </w:pPr>
    </w:p>
    <w:p>
      <w:pPr>
        <w:spacing w:after="100" w:line="300"/>
        <w:jc w:val="left"/>
      </w:pPr>
      <w:r>
        <w:rPr>
          <w:sz w:val="20"/>
          <w:szCs w:val="20"/>
        </w:rPr>
        <w:t xml:space="preserve">〇〇〇〇（以下「甲」という。）と〇〇〇〇（以下「乙」という。）は、甲乙間で　　年　　月　　日付で締結した〇〇〇〇契約書（以下「原契約」という。）を合意により解約することに関し、次のとおり覚書（以下「本覚書」という。）を締結する。</w:t>
      </w:r>
    </w:p>
    <w:p>
      <w:pPr>
        <w:keepNext/>
        <w:spacing w:after="40" w:before="120"/>
      </w:pPr>
      <w:r>
        <w:rPr>
          <w:b/>
          <w:bCs/>
          <w:sz w:val="20"/>
          <w:szCs w:val="20"/>
        </w:rPr>
        <w:t xml:space="preserve">第1条（合意解約）</w:t>
      </w:r>
    </w:p>
    <w:p>
      <w:pPr>
        <w:spacing w:after="40" w:line="340" w:lineRule="exact"/>
        <w:ind w:firstLine="200"/>
      </w:pPr>
      <w:r>
        <w:rPr>
          <w:sz w:val="20"/>
          <w:szCs w:val="20"/>
        </w:rPr>
        <w:t xml:space="preserve">甲及び乙は、原契約を　　年　　月　　日（以下「解約日」という。）をもって合意により解約する。</w:t>
      </w:r>
    </w:p>
    <w:p>
      <w:pPr>
        <w:spacing w:after="40" w:line="340" w:lineRule="exact"/>
        <w:ind w:firstLine="200"/>
      </w:pPr>
      <w:r>
        <w:rPr>
          <w:sz w:val="20"/>
          <w:szCs w:val="20"/>
        </w:rPr>
        <w:t xml:space="preserve">２　原契約に定める解約予告の期間及び中途解約に関する定めは、前項の解約には適用しない。</w:t>
      </w:r>
    </w:p>
    <w:p>
      <w:pPr>
        <w:keepNext/>
        <w:spacing w:after="40" w:before="120"/>
      </w:pPr>
      <w:r>
        <w:rPr>
          <w:b/>
          <w:bCs/>
          <w:sz w:val="20"/>
          <w:szCs w:val="20"/>
        </w:rPr>
        <w:t xml:space="preserve">第2条（解約日までの業務及び報酬）</w:t>
      </w:r>
    </w:p>
    <w:p>
      <w:pPr>
        <w:spacing w:after="40" w:line="340" w:lineRule="exact"/>
        <w:ind w:firstLine="200"/>
      </w:pPr>
      <w:r>
        <w:rPr>
          <w:sz w:val="20"/>
          <w:szCs w:val="20"/>
        </w:rPr>
        <w:t xml:space="preserve">乙は、解約日までの間、原契約に従って業務を遂行する。</w:t>
      </w:r>
    </w:p>
    <w:p>
      <w:pPr>
        <w:spacing w:after="40" w:line="340" w:lineRule="exact"/>
        <w:ind w:firstLine="200"/>
      </w:pPr>
      <w:r>
        <w:rPr>
          <w:sz w:val="20"/>
          <w:szCs w:val="20"/>
        </w:rPr>
        <w:t xml:space="preserve">２　甲は、解約日までの業務に係る報酬のうち未払いのもの（　　年　　月分の月額報酬 金　　　　　　円及びこれに対する消費税等を含む。）を、原契約に定める支払条件に従って乙に支払う。</w:t>
      </w:r>
    </w:p>
    <w:p>
      <w:pPr>
        <w:keepNext/>
        <w:spacing w:after="40" w:before="120"/>
      </w:pPr>
      <w:r>
        <w:rPr>
          <w:b/>
          <w:bCs/>
          <w:sz w:val="20"/>
          <w:szCs w:val="20"/>
        </w:rPr>
        <w:t xml:space="preserve">第3条（資料等の返還）</w:t>
      </w:r>
    </w:p>
    <w:p>
      <w:pPr>
        <w:spacing w:after="40" w:line="340" w:lineRule="exact"/>
        <w:ind w:firstLine="200"/>
      </w:pPr>
      <w:r>
        <w:rPr>
          <w:sz w:val="20"/>
          <w:szCs w:val="20"/>
        </w:rPr>
        <w:t xml:space="preserve">甲及び乙は、解約日から　　日以内に、原契約に基づき相手方から受領した資料、データその他の物（複製物を含む。）を相手方に返還し、又は相手方の指示に従って廃棄若しくは消去する。</w:t>
      </w:r>
    </w:p>
    <w:p>
      <w:pPr>
        <w:spacing w:after="40" w:line="340" w:lineRule="exact"/>
        <w:ind w:firstLine="200"/>
      </w:pPr>
      <w:r>
        <w:rPr>
          <w:sz w:val="20"/>
          <w:szCs w:val="20"/>
        </w:rPr>
        <w:t xml:space="preserve">２　前項により廃棄又は消去したときは、相手方の求めに応じ、その旨を書面（電磁的方法を含む。）で報告する。</w:t>
      </w:r>
    </w:p>
    <w:p>
      <w:pPr>
        <w:keepNext/>
        <w:spacing w:after="40" w:before="120"/>
      </w:pPr>
      <w:r>
        <w:rPr>
          <w:b/>
          <w:bCs/>
          <w:sz w:val="20"/>
          <w:szCs w:val="20"/>
        </w:rPr>
        <w:t xml:space="preserve">第4条（存続条項）</w:t>
      </w:r>
    </w:p>
    <w:p>
      <w:pPr>
        <w:spacing w:after="40" w:line="340" w:lineRule="exact"/>
        <w:ind w:firstLine="200"/>
      </w:pPr>
      <w:r>
        <w:rPr>
          <w:sz w:val="20"/>
          <w:szCs w:val="20"/>
        </w:rPr>
        <w:t xml:space="preserve">原契約第　　条（秘密保持）、第　　条（損害賠償）及び第　　条（合意管轄）の規定は、原契約の解約後もなお効力を有する。</w:t>
      </w:r>
    </w:p>
    <w:p>
      <w:pPr>
        <w:keepNext/>
        <w:spacing w:after="40" w:before="120"/>
      </w:pPr>
      <w:r>
        <w:rPr>
          <w:b/>
          <w:bCs/>
          <w:sz w:val="20"/>
          <w:szCs w:val="20"/>
        </w:rPr>
        <w:t xml:space="preserve">第5条（清算）</w:t>
      </w:r>
    </w:p>
    <w:p>
      <w:pPr>
        <w:spacing w:after="40" w:line="340" w:lineRule="exact"/>
        <w:ind w:firstLine="200"/>
      </w:pPr>
      <w:r>
        <w:rPr>
          <w:sz w:val="20"/>
          <w:szCs w:val="20"/>
        </w:rPr>
        <w:t xml:space="preserve">甲及び乙は、原契約及び本覚書に関し、本覚書に定めるもの及び前条により効力を有する原契約の規定に基づくもののほか、相互に何らの債権債務がないことを確認する。</w:t>
      </w:r>
    </w:p>
    <w:p>
      <w:pPr>
        <w:keepNext/>
        <w:spacing w:after="40" w:before="120"/>
      </w:pPr>
      <w:r>
        <w:rPr>
          <w:b/>
          <w:bCs/>
          <w:sz w:val="20"/>
          <w:szCs w:val="20"/>
        </w:rPr>
        <w:t xml:space="preserve">第6条（原契約との関係）</w:t>
      </w:r>
    </w:p>
    <w:p>
      <w:pPr>
        <w:spacing w:after="40" w:line="340" w:lineRule="exact"/>
        <w:ind w:firstLine="200"/>
      </w:pPr>
      <w:r>
        <w:rPr>
          <w:sz w:val="20"/>
          <w:szCs w:val="20"/>
        </w:rPr>
        <w:t xml:space="preserve">本覚書に定めのない事項については、原契約の定め（第4条により効力を有する規定を含む。）による。</w:t>
      </w:r>
    </w:p>
    <w:p>
      <w:pPr>
        <w:spacing w:after="40" w:line="340" w:lineRule="exact"/>
        <w:ind w:firstLine="200"/>
      </w:pPr>
      <w:r>
        <w:rPr>
          <w:sz w:val="20"/>
          <w:szCs w:val="20"/>
        </w:rPr>
        <w:t xml:space="preserve">２　本覚書の定めと原契約の定めとが矛盾し、又は抵触するときは、本覚書の定めが優先する。</w:t>
      </w:r>
    </w:p>
    <w:p>
      <w:pPr>
        <w:spacing w:after="80" w:line="120" w:lineRule="exact"/>
      </w:pPr>
    </w:p>
    <w:p>
      <w:pPr>
        <w:spacing w:after="100" w:line="300"/>
        <w:jc w:val="left"/>
      </w:pPr>
      <w:r>
        <w:rPr>
          <w:sz w:val="20"/>
          <w:szCs w:val="20"/>
        </w:rPr>
        <w:t xml:space="preserve">本覚書の成立を証するため本書2通を作成し、甲乙記名押印のうえ、各1通を保有する。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覚書テンプレート 契約の合意解約</dc:title>
  <dc:creator>士業AI（shigyo-ai.com）</dc:creator>
  <cp:lastModifiedBy>Un-named</cp:lastModifiedBy>
  <cp:revision>1</cp:revision>
  <dcterms:created xsi:type="dcterms:W3CDTF">2026-09-15T18:24:46.930Z</dcterms:created>
  <dcterms:modified xsi:type="dcterms:W3CDTF">2026-09-15T18:24:46.930Z</dcterms:modified>
</cp:coreProperties>
</file>

<file path=docProps/custom.xml><?xml version="1.0" encoding="utf-8"?>
<Properties xmlns="http://schemas.openxmlformats.org/officeDocument/2006/custom-properties" xmlns:vt="http://schemas.openxmlformats.org/officeDocument/2006/docPropsVTypes"/>
</file>