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51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138"/>
      </w:tblGrid>
      <w:tr>
        <w:tc>
          <w:tcPr>
            <w:tcW w:type="dxa" w:w="151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</w:pPr>
            <w:r>
              <w:rPr>
                <w:b/>
                <w:bCs/>
                <w:color w:val="FFFFFF"/>
                <w:sz w:val="40"/>
                <w:szCs w:val="40"/>
              </w:rPr>
              <w:t xml:space="preserve">労  働  者  名  簿</w:t>
            </w:r>
          </w:p>
          <w:p>
            <w:pPr>
              <w:spacing w:after="0" w:before="0" w:line="216" w:lineRule="exact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事業場の全従業員一覧（労働基準法107条）</w:t>
            </w:r>
          </w:p>
        </w:tc>
      </w:tr>
    </w:tbl>
    <w:p>
      <w:pPr>
        <w:spacing w:after="100" w:line="120" w:lineRule="exact"/>
      </w:pPr>
    </w:p>
    <w:tbl>
      <w:tblPr>
        <w:tblW w:type="dxa" w:w="151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155"/>
        <w:gridCol w:w="5414"/>
        <w:gridCol w:w="2155"/>
        <w:gridCol w:w="5414"/>
      </w:tblGrid>
      <w:tr>
        <w:trPr>
          <w:trHeight w:val="340" w:hRule="atLeast"/>
        </w:trPr>
        <w:tc>
          <w:tcPr>
            <w:tcW w:type="dxa" w:w="2155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事業場の名称</w:t>
            </w:r>
          </w:p>
        </w:tc>
        <w:tc>
          <w:tcPr>
            <w:tcW w:type="dxa" w:w="5414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2155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所在地</w:t>
            </w:r>
          </w:p>
        </w:tc>
        <w:tc>
          <w:tcPr>
            <w:tcW w:type="dxa" w:w="5414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2155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常時使用する労働者数</w:t>
            </w:r>
          </w:p>
        </w:tc>
        <w:tc>
          <w:tcPr>
            <w:tcW w:type="dxa" w:w="5414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2155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最終更新日</w:t>
            </w:r>
          </w:p>
        </w:tc>
        <w:tc>
          <w:tcPr>
            <w:tcW w:type="dxa" w:w="5414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513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96"/>
        <w:gridCol w:w="1240"/>
        <w:gridCol w:w="558"/>
        <w:gridCol w:w="1116"/>
        <w:gridCol w:w="2481"/>
        <w:gridCol w:w="1737"/>
        <w:gridCol w:w="1116"/>
        <w:gridCol w:w="1178"/>
        <w:gridCol w:w="2977"/>
        <w:gridCol w:w="2233"/>
      </w:tblGrid>
      <w:tr>
        <w:trPr>
          <w:tblHeader/>
        </w:trPr>
        <w:tc>
          <w:tcPr>
            <w:tcW w:type="dxa" w:w="496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No.</w:t>
            </w:r>
          </w:p>
        </w:tc>
        <w:tc>
          <w:tcPr>
            <w:tcW w:type="dxa" w:w="1240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氏名</w:t>
            </w:r>
          </w:p>
        </w:tc>
        <w:tc>
          <w:tcPr>
            <w:tcW w:type="dxa" w:w="558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性別</w:t>
            </w:r>
          </w:p>
        </w:tc>
        <w:tc>
          <w:tcPr>
            <w:tcW w:type="dxa" w:w="1116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生年月日</w:t>
            </w:r>
          </w:p>
        </w:tc>
        <w:tc>
          <w:tcPr>
            <w:tcW w:type="dxa" w:w="2481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住所</w:t>
            </w:r>
          </w:p>
        </w:tc>
        <w:tc>
          <w:tcPr>
            <w:tcW w:type="dxa" w:w="1737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従事する業務の種類</w:t>
            </w:r>
          </w:p>
        </w:tc>
        <w:tc>
          <w:tcPr>
            <w:tcW w:type="dxa" w:w="1116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雇入年月日</w:t>
            </w:r>
          </w:p>
        </w:tc>
        <w:tc>
          <w:tcPr>
            <w:tcW w:type="dxa" w:w="1178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退職・死亡年月日</w:t>
            </w:r>
          </w:p>
        </w:tc>
        <w:tc>
          <w:tcPr>
            <w:tcW w:type="dxa" w:w="2977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退職の事由（解雇の場合はその理由）・死亡の原因</w:t>
            </w:r>
          </w:p>
        </w:tc>
        <w:tc>
          <w:tcPr>
            <w:tcW w:type="dxa" w:w="2233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履歴（主な経歴）</w:t>
            </w:r>
          </w:p>
        </w:tc>
      </w:tr>
      <w:tr>
        <w:trPr>
          <w:trHeight w:val="250" w:hRule="atLeast"/>
        </w:trPr>
        <w:tc>
          <w:tcPr>
            <w:tcW w:type="dxa" w:w="49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>1</w:t>
            </w:r>
          </w:p>
        </w:tc>
        <w:tc>
          <w:tcPr>
            <w:tcW w:type="dxa" w:w="12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5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48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7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9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2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49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>2</w:t>
            </w:r>
          </w:p>
        </w:tc>
        <w:tc>
          <w:tcPr>
            <w:tcW w:type="dxa" w:w="12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5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48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7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9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2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49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>3</w:t>
            </w:r>
          </w:p>
        </w:tc>
        <w:tc>
          <w:tcPr>
            <w:tcW w:type="dxa" w:w="12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5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48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7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9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2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49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>4</w:t>
            </w:r>
          </w:p>
        </w:tc>
        <w:tc>
          <w:tcPr>
            <w:tcW w:type="dxa" w:w="12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5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48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7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9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2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49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>5</w:t>
            </w:r>
          </w:p>
        </w:tc>
        <w:tc>
          <w:tcPr>
            <w:tcW w:type="dxa" w:w="12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5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48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7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9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2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49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>6</w:t>
            </w:r>
          </w:p>
        </w:tc>
        <w:tc>
          <w:tcPr>
            <w:tcW w:type="dxa" w:w="12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5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48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7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9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2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49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>7</w:t>
            </w:r>
          </w:p>
        </w:tc>
        <w:tc>
          <w:tcPr>
            <w:tcW w:type="dxa" w:w="12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5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48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7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9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2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49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>8</w:t>
            </w:r>
          </w:p>
        </w:tc>
        <w:tc>
          <w:tcPr>
            <w:tcW w:type="dxa" w:w="12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5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48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7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9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2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49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>9</w:t>
            </w:r>
          </w:p>
        </w:tc>
        <w:tc>
          <w:tcPr>
            <w:tcW w:type="dxa" w:w="12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5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48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7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9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2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49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>10</w:t>
            </w:r>
          </w:p>
        </w:tc>
        <w:tc>
          <w:tcPr>
            <w:tcW w:type="dxa" w:w="12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5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48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7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9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2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49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>11</w:t>
            </w:r>
          </w:p>
        </w:tc>
        <w:tc>
          <w:tcPr>
            <w:tcW w:type="dxa" w:w="12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5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48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7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9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2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49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>12</w:t>
            </w:r>
          </w:p>
        </w:tc>
        <w:tc>
          <w:tcPr>
            <w:tcW w:type="dxa" w:w="12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5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48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7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9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2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49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>13</w:t>
            </w:r>
          </w:p>
        </w:tc>
        <w:tc>
          <w:tcPr>
            <w:tcW w:type="dxa" w:w="12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5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48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7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9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2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49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>14</w:t>
            </w:r>
          </w:p>
        </w:tc>
        <w:tc>
          <w:tcPr>
            <w:tcW w:type="dxa" w:w="12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5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48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7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97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2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</w:tbl>
    <w:p>
      <w:pPr>
        <w:spacing w:after="100" w:line="120" w:lineRule="exact"/>
      </w:pPr>
    </w:p>
    <w:p>
      <w:pPr>
        <w:spacing w:after="100" w:line="300"/>
        <w:jc w:val="left"/>
      </w:pPr>
      <w:r>
        <w:rPr>
          <w:color w:val="4B5563"/>
          <w:sz w:val="16"/>
          <w:szCs w:val="16"/>
        </w:rPr>
        <w:t xml:space="preserve">履歴の詳細や異動・訂正の記録は、1人1枚の名簿とあわせて管理すると確認しやすくなります。退職・解雇・死亡の日から3年間は削除せずに保存し、保存期間を過ぎたら個人情報として適切に廃棄します。「従事する業務の種類」は、常時30人未満の労働者を使用する事業では記入を省略できます（施行規則53条2項）。</w:t>
      </w:r>
    </w:p>
    <w:p>
      <w:pPr>
        <w:spacing w:after="100" w:line="300"/>
        <w:jc w:val="left"/>
      </w:pPr>
      <w:r>
        <w:rPr>
          <w:color w:val="4B5563"/>
          <w:sz w:val="16"/>
          <w:szCs w:val="16"/>
        </w:rPr>
        <w:t xml:space="preserve">保存：労働者の死亡・退職・解雇の日から3年間保存します（労働基準法109条・附則143条、施行規則56条1項1号。本則は5年）。記入事項に変更があったときは、遅滞なく訂正します（同法107条2項）。</w:t>
      </w:r>
    </w:p>
    <w:sectPr>
      <w:footerReference w:type="default" r:id="rId7"/>
      <w:pgSz w:w="16838" w:h="11906" w:orient="landscape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労働者名簿テンプレート 一覧表（全従業員・A4横）</dc:title>
  <dc:creator>士業AI（shigyo-ai.com）</dc:creator>
  <cp:lastModifiedBy>Un-named</cp:lastModifiedBy>
  <cp:revision>1</cp:revision>
  <dcterms:created xsi:type="dcterms:W3CDTF">2026-09-15T18:25:02.974Z</dcterms:created>
  <dcterms:modified xsi:type="dcterms:W3CDTF">2026-09-15T18:25:02.974Z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