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1F2937" w:sz="18" w:space="4"/>
        </w:pBdr>
        <w:spacing w:line="540" w:lineRule="exact"/>
        <w:jc w:val="center"/>
      </w:pPr>
      <w:r>
        <w:rPr>
          <w:b/>
          <w:bCs/>
          <w:color w:val="1F2328"/>
          <w:sz w:val="40"/>
          <w:szCs w:val="40"/>
        </w:rPr>
        <w:t xml:space="preserve">取  締  役  会  議  事  録</w:t>
      </w:r>
    </w:p>
    <w:p>
      <w:pPr>
        <w:spacing w:after="100" w:line="120" w:lineRule="exact"/>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5"/>
      </w:tblGrid>
      <w:tr>
        <w:trPr>
          <w:trHeight w:val="340" w:hRule="atLeast"/>
        </w:trPr>
        <w:tc>
          <w:tcPr>
            <w:tcW w:type="dxa" w:w="2041"/>
            <w:tcBorders>
              <w:top w:val="single" w:color="9A9FA5" w:sz="4"/>
              <w:left w:val="none" w:color="FFFFFF" w:sz="0"/>
              <w:bottom w:val="single" w:color="9A9FA5" w:sz="4"/>
              <w:right w:val="none" w:color="FFFFFF" w:sz="0"/>
            </w:tcBorders>
            <w:shd w:fill="E4E5E7" w:color="auto" w:val="clear"/>
            <w:tcMar>
              <w:top w:type="dxa" w:w="30"/>
              <w:left w:type="dxa" w:w="90"/>
              <w:bottom w:type="dxa" w:w="30"/>
              <w:right w:type="dxa" w:w="90"/>
            </w:tcMar>
            <w:vAlign w:val="center"/>
          </w:tcPr>
          <w:p>
            <w:pPr>
              <w:spacing w:after="0" w:before="0" w:line="230" w:lineRule="exact"/>
            </w:pPr>
            <w:r>
              <w:rPr>
                <w:b/>
                <w:bCs/>
                <w:sz w:val="17"/>
                <w:szCs w:val="17"/>
              </w:rPr>
              <w:t xml:space="preserve">開催日時</w:t>
            </w:r>
          </w:p>
        </w:tc>
        <w:tc>
          <w:tcPr>
            <w:tcW w:type="dxa" w:w="8165"/>
            <w:tcBorders>
              <w:top w:val="single" w:color="9A9FA5" w:sz="4"/>
              <w:left w:val="none" w:color="FFFFFF" w:sz="0"/>
              <w:bottom w:val="single" w:color="9A9FA5"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2041"/>
            <w:tcBorders>
              <w:top w:val="single" w:color="9A9FA5" w:sz="4"/>
              <w:left w:val="none" w:color="FFFFFF" w:sz="0"/>
              <w:bottom w:val="single" w:color="9A9FA5" w:sz="4"/>
              <w:right w:val="none" w:color="FFFFFF" w:sz="0"/>
            </w:tcBorders>
            <w:shd w:fill="E4E5E7" w:color="auto" w:val="clear"/>
            <w:tcMar>
              <w:top w:type="dxa" w:w="30"/>
              <w:left w:type="dxa" w:w="90"/>
              <w:bottom w:type="dxa" w:w="30"/>
              <w:right w:type="dxa" w:w="90"/>
            </w:tcMar>
            <w:vAlign w:val="center"/>
          </w:tcPr>
          <w:p>
            <w:pPr>
              <w:spacing w:after="0" w:before="0" w:line="230" w:lineRule="exact"/>
            </w:pPr>
            <w:r>
              <w:rPr>
                <w:b/>
                <w:bCs/>
                <w:sz w:val="17"/>
                <w:szCs w:val="17"/>
              </w:rPr>
              <w:t xml:space="preserve">開催場所</w:t>
            </w:r>
          </w:p>
        </w:tc>
        <w:tc>
          <w:tcPr>
            <w:tcW w:type="dxa" w:w="8165"/>
            <w:tcBorders>
              <w:top w:val="single" w:color="9A9FA5" w:sz="4"/>
              <w:left w:val="none" w:color="FFFFFF" w:sz="0"/>
              <w:bottom w:val="single" w:color="9A9FA5"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2041"/>
            <w:tcBorders>
              <w:top w:val="single" w:color="9A9FA5" w:sz="4"/>
              <w:left w:val="none" w:color="FFFFFF" w:sz="0"/>
              <w:bottom w:val="single" w:color="9A9FA5" w:sz="4"/>
              <w:right w:val="none" w:color="FFFFFF" w:sz="0"/>
            </w:tcBorders>
            <w:shd w:fill="E4E5E7" w:color="auto" w:val="clear"/>
            <w:tcMar>
              <w:top w:type="dxa" w:w="30"/>
              <w:left w:type="dxa" w:w="90"/>
              <w:bottom w:type="dxa" w:w="30"/>
              <w:right w:type="dxa" w:w="90"/>
            </w:tcMar>
            <w:vAlign w:val="center"/>
          </w:tcPr>
          <w:p>
            <w:pPr>
              <w:spacing w:after="0" w:before="0" w:line="230" w:lineRule="exact"/>
            </w:pPr>
            <w:r>
              <w:rPr>
                <w:b/>
                <w:bCs/>
                <w:sz w:val="17"/>
                <w:szCs w:val="17"/>
              </w:rPr>
              <w:t xml:space="preserve">取締役の総数</w:t>
            </w:r>
          </w:p>
        </w:tc>
        <w:tc>
          <w:tcPr>
            <w:tcW w:type="dxa" w:w="8165"/>
            <w:tcBorders>
              <w:top w:val="single" w:color="9A9FA5" w:sz="4"/>
              <w:left w:val="none" w:color="FFFFFF" w:sz="0"/>
              <w:bottom w:val="single" w:color="9A9FA5"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2041"/>
            <w:tcBorders>
              <w:top w:val="single" w:color="9A9FA5" w:sz="4"/>
              <w:left w:val="none" w:color="FFFFFF" w:sz="0"/>
              <w:bottom w:val="single" w:color="9A9FA5" w:sz="4"/>
              <w:right w:val="none" w:color="FFFFFF" w:sz="0"/>
            </w:tcBorders>
            <w:shd w:fill="E4E5E7" w:color="auto" w:val="clear"/>
            <w:tcMar>
              <w:top w:type="dxa" w:w="30"/>
              <w:left w:type="dxa" w:w="90"/>
              <w:bottom w:type="dxa" w:w="30"/>
              <w:right w:type="dxa" w:w="90"/>
            </w:tcMar>
            <w:vAlign w:val="center"/>
          </w:tcPr>
          <w:p>
            <w:pPr>
              <w:spacing w:after="0" w:before="0" w:line="230" w:lineRule="exact"/>
            </w:pPr>
            <w:r>
              <w:rPr>
                <w:b/>
                <w:bCs/>
                <w:sz w:val="17"/>
                <w:szCs w:val="17"/>
              </w:rPr>
              <w:t xml:space="preserve">監査役の総数</w:t>
            </w:r>
          </w:p>
        </w:tc>
        <w:tc>
          <w:tcPr>
            <w:tcW w:type="dxa" w:w="8165"/>
            <w:tcBorders>
              <w:top w:val="single" w:color="9A9FA5" w:sz="4"/>
              <w:left w:val="none" w:color="FFFFFF" w:sz="0"/>
              <w:bottom w:val="single" w:color="9A9FA5"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2041"/>
            <w:tcBorders>
              <w:top w:val="single" w:color="9A9FA5" w:sz="4"/>
              <w:left w:val="none" w:color="FFFFFF" w:sz="0"/>
              <w:bottom w:val="single" w:color="9A9FA5" w:sz="4"/>
              <w:right w:val="none" w:color="FFFFFF" w:sz="0"/>
            </w:tcBorders>
            <w:shd w:fill="E4E5E7" w:color="auto" w:val="clear"/>
            <w:tcMar>
              <w:top w:type="dxa" w:w="30"/>
              <w:left w:type="dxa" w:w="90"/>
              <w:bottom w:type="dxa" w:w="30"/>
              <w:right w:type="dxa" w:w="90"/>
            </w:tcMar>
            <w:vAlign w:val="center"/>
          </w:tcPr>
          <w:p>
            <w:pPr>
              <w:spacing w:after="0" w:before="0" w:line="230" w:lineRule="exact"/>
            </w:pPr>
            <w:r>
              <w:rPr>
                <w:b/>
                <w:bCs/>
                <w:sz w:val="17"/>
                <w:szCs w:val="17"/>
              </w:rPr>
              <w:t xml:space="preserve">議長</w:t>
            </w:r>
          </w:p>
        </w:tc>
        <w:tc>
          <w:tcPr>
            <w:tcW w:type="dxa" w:w="8165"/>
            <w:tcBorders>
              <w:top w:val="single" w:color="9A9FA5" w:sz="4"/>
              <w:left w:val="none" w:color="FFFFFF" w:sz="0"/>
              <w:bottom w:val="single" w:color="9A9FA5"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2041"/>
            <w:tcBorders>
              <w:top w:val="single" w:color="9A9FA5" w:sz="4"/>
              <w:left w:val="none" w:color="FFFFFF" w:sz="0"/>
              <w:bottom w:val="single" w:color="9A9FA5" w:sz="4"/>
              <w:right w:val="none" w:color="FFFFFF" w:sz="0"/>
            </w:tcBorders>
            <w:shd w:fill="E4E5E7" w:color="auto" w:val="clear"/>
            <w:tcMar>
              <w:top w:type="dxa" w:w="30"/>
              <w:left w:type="dxa" w:w="90"/>
              <w:bottom w:type="dxa" w:w="30"/>
              <w:right w:type="dxa" w:w="90"/>
            </w:tcMar>
            <w:vAlign w:val="center"/>
          </w:tcPr>
          <w:p>
            <w:pPr>
              <w:spacing w:after="0" w:before="0" w:line="230" w:lineRule="exact"/>
            </w:pPr>
            <w:r>
              <w:rPr>
                <w:b/>
                <w:bCs/>
                <w:sz w:val="17"/>
                <w:szCs w:val="17"/>
              </w:rPr>
              <w:t xml:space="preserve">特別の利害関係を有する取締役</w:t>
            </w:r>
          </w:p>
        </w:tc>
        <w:tc>
          <w:tcPr>
            <w:tcW w:type="dxa" w:w="8165"/>
            <w:tcBorders>
              <w:top w:val="single" w:color="9A9FA5" w:sz="4"/>
              <w:left w:val="none" w:color="FFFFFF" w:sz="0"/>
              <w:bottom w:val="single" w:color="9A9FA5" w:sz="4"/>
              <w:right w:val="none" w:color="FFFFFF" w:sz="0"/>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p>
      <w:pPr>
        <w:spacing w:after="100" w:line="300"/>
        <w:jc w:val="left"/>
      </w:pPr>
      <w:r>
        <w:rPr>
          <w:sz w:val="20"/>
          <w:szCs w:val="20"/>
        </w:rPr>
        <w:t xml:space="preserve">上記のとおり出席があり、本取締役会は適法に成立した。定刻、代表取締役〇〇 〇〇は議長となり、開会を宣した。</w:t>
      </w:r>
    </w:p>
    <w:p>
      <w:pPr>
        <w:keepNext/>
        <w:spacing w:after="40" w:before="120"/>
      </w:pPr>
      <w:r>
        <w:rPr>
          <w:b/>
          <w:bCs/>
          <w:sz w:val="20"/>
          <w:szCs w:val="20"/>
        </w:rPr>
        <w:t xml:space="preserve">議事の経過の要領及びその結果</w:t>
      </w:r>
    </w:p>
    <w:p>
      <w:pPr>
        <w:spacing w:after="40" w:line="340" w:lineRule="exact"/>
        <w:ind w:firstLine="200"/>
      </w:pPr>
      <w:r>
        <w:rPr>
          <w:sz w:val="20"/>
          <w:szCs w:val="20"/>
        </w:rPr>
        <w:t xml:space="preserve">第1号議案　当会社と取締役〇〇 〇〇との間の　　　　　契約承認の件</w:t>
      </w:r>
    </w:p>
    <w:p>
      <w:pPr>
        <w:spacing w:after="40" w:line="340" w:lineRule="exact"/>
        <w:ind w:firstLine="200"/>
      </w:pPr>
      <w:r>
        <w:rPr>
          <w:sz w:val="20"/>
          <w:szCs w:val="20"/>
        </w:rPr>
        <w:t xml:space="preserve">議長は、本議案について取締役〇〇 〇〇が特別の利害関係を有し、会社法第369条第2項により議決に加わることができない旨を告げた。同取締役は、本議案の審議及び議決に加わらず、その間退席した。</w:t>
      </w:r>
    </w:p>
    <w:p>
      <w:pPr>
        <w:spacing w:after="40" w:line="340" w:lineRule="exact"/>
        <w:ind w:firstLine="200"/>
      </w:pPr>
      <w:r>
        <w:rPr>
          <w:sz w:val="20"/>
          <w:szCs w:val="20"/>
        </w:rPr>
        <w:t xml:space="preserve">議長は、当会社が取締役〇〇 〇〇に対し、金　　　　　　　円を、期間　　　　　　　　　　　　　　、利率年　　％、　　　　　　　　　　　　の条件で貸し付けることについて、その内容及び当会社に損害を与えるおそれがないと判断した理由を説明し、承認を求めた。</w:t>
      </w:r>
    </w:p>
    <w:p>
      <w:pPr>
        <w:spacing w:after="40" w:line="340" w:lineRule="exact"/>
        <w:ind w:firstLine="200"/>
      </w:pPr>
      <w:r>
        <w:rPr>
          <w:sz w:val="20"/>
          <w:szCs w:val="20"/>
        </w:rPr>
        <w:t xml:space="preserve">審議の結果、議決に加わることができる取締役〇名のうち出席取締役〇名の全員一致をもって、本議案を原案どおり承認可決した。</w:t>
      </w:r>
    </w:p>
    <w:p>
      <w:pPr>
        <w:spacing w:after="40" w:line="340" w:lineRule="exact"/>
        <w:ind w:firstLine="200"/>
      </w:pPr>
      <w:r>
        <w:rPr>
          <w:sz w:val="20"/>
          <w:szCs w:val="20"/>
        </w:rPr>
        <w:t xml:space="preserve">（特別の利害関係を有する取締役　〇〇 〇〇）</w:t>
      </w:r>
    </w:p>
    <w:p>
      <w:pPr>
        <w:spacing w:after="40" w:line="340" w:lineRule="exact"/>
        <w:ind w:firstLine="200"/>
      </w:pPr>
      <w:r>
        <w:rPr>
          <w:sz w:val="20"/>
          <w:szCs w:val="20"/>
        </w:rPr>
        <w:t xml:space="preserve">報告事項　既承認の競業取引の結果報告の件</w:t>
      </w:r>
    </w:p>
    <w:p>
      <w:pPr>
        <w:spacing w:after="40" w:line="340" w:lineRule="exact"/>
        <w:ind w:firstLine="200"/>
      </w:pPr>
      <w:r>
        <w:rPr>
          <w:sz w:val="20"/>
          <w:szCs w:val="20"/>
        </w:rPr>
        <w:t xml:space="preserve">取締役〇〇 〇〇は、　　年　月　日の取締役会の承認に基づいて行った　　　　　　について、取引の相手方　　　　　　　　　　、取引金額　　　　　　　円、履行状況　　　である旨を、会社法第365条第2項に基づき報告した。</w:t>
      </w:r>
    </w:p>
    <w:p>
      <w:pPr>
        <w:spacing w:after="80" w:line="120" w:lineRule="exact"/>
      </w:pPr>
    </w:p>
    <w:p>
      <w:pPr>
        <w:spacing w:after="100" w:line="300"/>
        <w:jc w:val="left"/>
      </w:pPr>
      <w:r>
        <w:rPr>
          <w:sz w:val="20"/>
          <w:szCs w:val="20"/>
        </w:rPr>
        <w:t xml:space="preserve">以上をもって本日の議事を終了し、議長は午前〇〇時〇〇分閉会を宣した。</w:t>
      </w:r>
      <w:r>
        <w:rPr>
          <w:sz w:val="20"/>
          <w:szCs w:val="20"/>
        </w:rPr>
        <w:br/>
        <w:t xml:space="preserve">上記の議事の経過の要領及びその結果を明確にするため、本議事録を作成し、出席した取締役及び監査役の全員が次に記名押印する。</w:t>
      </w:r>
    </w:p>
    <w:p>
      <w:pPr>
        <w:keepNext/>
        <w:spacing w:after="200" w:line="257" w:lineRule="exact"/>
        <w:jc w:val="right"/>
      </w:pPr>
      <w:r>
        <w:t xml:space="preserve">　　　　年　　月　　日</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3"/>
        <w:gridCol w:w="400"/>
        <w:gridCol w:w="4903"/>
      </w:tblGrid>
      <w:tr>
        <w:trPr>
          <w:cantSplit/>
        </w:trPr>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議長</w:t>
            </w:r>
          </w:p>
          <w:p>
            <w:pPr>
              <w:pBdr>
                <w:bottom w:val="single" w:color="6B7280" w:sz="4" w:space="2"/>
              </w:pBdr>
              <w:spacing w:after="40" w:before="160"/>
            </w:pPr>
            <w:r>
              <w:rPr>
                <w:color w:val="4B5563"/>
                <w:sz w:val="16"/>
                <w:szCs w:val="16"/>
              </w:rPr>
              <w:t xml:space="preserve">会社名</w:t>
            </w:r>
          </w:p>
          <w:p>
            <w:pPr>
              <w:pBdr>
                <w:bottom w:val="single" w:color="6B7280" w:sz="4" w:space="2"/>
              </w:pBdr>
              <w:spacing w:after="40" w:before="160"/>
            </w:pPr>
            <w:r>
              <w:rPr>
                <w:color w:val="4B5563"/>
                <w:sz w:val="16"/>
                <w:szCs w:val="16"/>
              </w:rPr>
              <w:t xml:space="preserve">代表取締役</w:t>
            </w:r>
            <w:r>
              <w:rPr>
                <w:color w:val="9CA3AF"/>
                <w:sz w:val="16"/>
                <w:szCs w:val="16"/>
              </w:rPr>
              <w:t xml:space="preserve">　　　　　　　　　　　　印</w:t>
            </w:r>
          </w:p>
        </w:tc>
        <w:tc>
          <w:tcPr>
            <w:tcW w:type="dxa" w:w="4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出席</w:t>
            </w:r>
          </w:p>
          <w:p>
            <w:pPr>
              <w:pBdr>
                <w:bottom w:val="single" w:color="6B7280" w:sz="4" w:space="2"/>
              </w:pBdr>
              <w:spacing w:after="40" w:before="160"/>
            </w:pPr>
            <w:r>
              <w:rPr>
                <w:color w:val="4B5563"/>
                <w:sz w:val="16"/>
                <w:szCs w:val="16"/>
              </w:rPr>
              <w:t xml:space="preserve">取締役</w:t>
            </w:r>
            <w:r>
              <w:rPr>
                <w:color w:val="9CA3AF"/>
                <w:sz w:val="16"/>
                <w:szCs w:val="16"/>
              </w:rPr>
              <w:t xml:space="preserve">　　　　　　　　　　　　印</w:t>
            </w:r>
          </w:p>
          <w:p>
            <w:pPr>
              <w:pBdr>
                <w:bottom w:val="single" w:color="6B7280" w:sz="4" w:space="2"/>
              </w:pBdr>
              <w:spacing w:after="40" w:before="160"/>
            </w:pPr>
            <w:r>
              <w:rPr>
                <w:color w:val="4B5563"/>
                <w:sz w:val="16"/>
                <w:szCs w:val="16"/>
              </w:rPr>
              <w:t xml:space="preserve">取締役</w:t>
            </w:r>
            <w:r>
              <w:rPr>
                <w:color w:val="9CA3AF"/>
                <w:sz w:val="16"/>
                <w:szCs w:val="16"/>
              </w:rPr>
              <w:t xml:space="preserve">　　　　　　　　　　　　印</w:t>
            </w:r>
          </w:p>
          <w:p>
            <w:pPr>
              <w:pBdr>
                <w:bottom w:val="single" w:color="6B7280" w:sz="4" w:space="2"/>
              </w:pBdr>
              <w:spacing w:after="40" w:before="160"/>
            </w:pPr>
            <w:r>
              <w:rPr>
                <w:color w:val="4B5563"/>
                <w:sz w:val="16"/>
                <w:szCs w:val="16"/>
              </w:rPr>
              <w:t xml:space="preserve">取締役</w:t>
            </w:r>
            <w:r>
              <w:rPr>
                <w:color w:val="9CA3AF"/>
                <w:sz w:val="16"/>
                <w:szCs w:val="16"/>
              </w:rPr>
              <w:t xml:space="preserve">　　　　　　　　　　　　印</w:t>
            </w:r>
          </w:p>
          <w:p>
            <w:pPr>
              <w:pBdr>
                <w:bottom w:val="single" w:color="6B7280" w:sz="4" w:space="2"/>
              </w:pBdr>
              <w:spacing w:after="40" w:before="160"/>
            </w:pPr>
            <w:r>
              <w:rPr>
                <w:color w:val="4B5563"/>
                <w:sz w:val="16"/>
                <w:szCs w:val="16"/>
              </w:rPr>
              <w:t xml:space="preserve">監査役</w:t>
            </w:r>
            <w:r>
              <w:rPr>
                <w:color w:val="9CA3AF"/>
                <w:sz w:val="16"/>
                <w:szCs w:val="16"/>
              </w:rPr>
              <w:t xml:space="preserve">　　　　　　　　　　　　印</w:t>
            </w:r>
          </w:p>
        </w:tc>
      </w:tr>
    </w:tbl>
    <w:p>
      <w:pPr>
        <w:spacing w:after="80" w:line="120" w:lineRule="exact"/>
      </w:pPr>
    </w:p>
    <w:p>
      <w:pPr>
        <w:spacing w:after="100" w:line="300"/>
        <w:jc w:val="left"/>
      </w:pPr>
      <w:r>
        <w:rPr>
          <w:color w:val="4B5563"/>
          <w:sz w:val="16"/>
          <w:szCs w:val="16"/>
        </w:rPr>
        <w:t xml:space="preserve">※　特別の利害関係を有する取締役は議決に加われず（会社法369条2項）、その氏名を議事録に記載します（会社法施行規則101条3項5号）。定足数の母数からも外して数えます。出席していれば、議決に加わらなかった取締役も署名又は記名押印の対象です。取引後は遅滞なく重要な事実を取締役会に報告します（会社法365条2項）。</w:t>
      </w: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eastAsia="游ゴシック" w:hAnsi="游ゴシック"/>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取締役会議事録テンプレート 利益相反取引（特別利害関係あり）</dc:title>
  <dc:creator>士業AI（shigyo-ai.com）</dc:creator>
  <cp:lastModifiedBy>Un-named</cp:lastModifiedBy>
  <cp:revision>1</cp:revision>
  <dcterms:created xsi:type="dcterms:W3CDTF">2026-09-16T05:56:25.845Z</dcterms:created>
  <dcterms:modified xsi:type="dcterms:W3CDTF">2026-09-16T05:56:25.845Z</dcterms:modified>
</cp:coreProperties>
</file>

<file path=docProps/custom.xml><?xml version="1.0" encoding="utf-8"?>
<Properties xmlns="http://schemas.openxmlformats.org/officeDocument/2006/custom-properties" xmlns:vt="http://schemas.openxmlformats.org/officeDocument/2006/docPropsVTypes"/>
</file>